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45F" w:rsidRPr="002B345F" w:rsidRDefault="002B345F">
      <w:pPr>
        <w:rPr>
          <w:b/>
          <w:i/>
          <w:noProof/>
          <w:sz w:val="48"/>
          <w:lang w:eastAsia="ru-RU"/>
        </w:rPr>
      </w:pPr>
      <w:bookmarkStart w:id="0" w:name="_GoBack"/>
      <w:bookmarkEnd w:id="0"/>
      <w:r w:rsidRPr="002B345F">
        <w:rPr>
          <w:b/>
          <w:i/>
          <w:noProof/>
          <w:sz w:val="48"/>
          <w:lang w:eastAsia="ru-RU"/>
        </w:rPr>
        <w:t>Насос топливный</w:t>
      </w:r>
    </w:p>
    <w:p w:rsidR="002B345F" w:rsidRDefault="002B345F" w:rsidP="002B345F">
      <w:pPr>
        <w:ind w:left="-1134"/>
        <w:rPr>
          <w:noProof/>
          <w:lang w:eastAsia="ru-RU"/>
        </w:rPr>
      </w:pPr>
    </w:p>
    <w:p w:rsidR="004243AF" w:rsidRDefault="002B345F" w:rsidP="002B345F">
      <w:pPr>
        <w:ind w:left="-1134"/>
      </w:pPr>
      <w:r>
        <w:rPr>
          <w:noProof/>
          <w:lang w:eastAsia="ru-RU"/>
        </w:rPr>
        <w:drawing>
          <wp:inline distT="0" distB="0" distL="0" distR="0" wp14:anchorId="385380C8" wp14:editId="6E3C0913">
            <wp:extent cx="6507835" cy="1173192"/>
            <wp:effectExtent l="0" t="0" r="762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9895" t="51892" r="28388" b="32615"/>
                    <a:stretch/>
                  </pic:blipFill>
                  <pic:spPr bwMode="auto">
                    <a:xfrm>
                      <a:off x="0" y="0"/>
                      <a:ext cx="6663683" cy="12012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345F" w:rsidRDefault="002B345F" w:rsidP="002B345F">
      <w:pPr>
        <w:ind w:left="-1134"/>
        <w:rPr>
          <w:b/>
          <w:sz w:val="36"/>
        </w:rPr>
      </w:pPr>
      <w:r w:rsidRPr="002B345F">
        <w:rPr>
          <w:b/>
          <w:sz w:val="36"/>
        </w:rPr>
        <w:t>По спецификации позиция № 15</w:t>
      </w:r>
    </w:p>
    <w:p w:rsidR="002B345F" w:rsidRDefault="002B345F" w:rsidP="002B345F">
      <w:pPr>
        <w:ind w:left="-1134"/>
        <w:rPr>
          <w:b/>
          <w:sz w:val="36"/>
        </w:rPr>
      </w:pPr>
      <w:r>
        <w:rPr>
          <w:b/>
          <w:sz w:val="36"/>
        </w:rPr>
        <w:t>На чертеже № 157</w:t>
      </w:r>
    </w:p>
    <w:p w:rsidR="002B345F" w:rsidRDefault="002B345F" w:rsidP="002B345F">
      <w:pPr>
        <w:ind w:left="-1134"/>
        <w:rPr>
          <w:noProof/>
          <w:lang w:eastAsia="ru-RU"/>
        </w:rPr>
      </w:pPr>
    </w:p>
    <w:p w:rsidR="002B345F" w:rsidRPr="002B345F" w:rsidRDefault="002B345F" w:rsidP="002B345F">
      <w:pPr>
        <w:ind w:left="-1134"/>
        <w:rPr>
          <w:b/>
          <w:sz w:val="36"/>
        </w:rPr>
      </w:pPr>
      <w:r>
        <w:rPr>
          <w:noProof/>
          <w:lang w:eastAsia="ru-RU"/>
        </w:rPr>
        <w:drawing>
          <wp:inline distT="0" distB="0" distL="0" distR="0" wp14:anchorId="5457D4B9" wp14:editId="35F5D210">
            <wp:extent cx="6507480" cy="3441940"/>
            <wp:effectExtent l="0" t="0" r="762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2073" t="21948" r="10235" b="11180"/>
                    <a:stretch/>
                  </pic:blipFill>
                  <pic:spPr bwMode="auto">
                    <a:xfrm>
                      <a:off x="0" y="0"/>
                      <a:ext cx="6521165" cy="34491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B345F" w:rsidRPr="002B3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5F6"/>
    <w:rsid w:val="002B345F"/>
    <w:rsid w:val="004243AF"/>
    <w:rsid w:val="005B05F6"/>
    <w:rsid w:val="00C4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МЕТИНВЕСТ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Закревский Олег Юрьевич</dc:creator>
  <cp:lastModifiedBy>Коваль Татьяна Александровна</cp:lastModifiedBy>
  <cp:revision>2</cp:revision>
  <dcterms:created xsi:type="dcterms:W3CDTF">2016-07-18T06:04:00Z</dcterms:created>
  <dcterms:modified xsi:type="dcterms:W3CDTF">2016-07-18T06:04:00Z</dcterms:modified>
</cp:coreProperties>
</file>